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/>
          <w:b/>
          <w:noProof/>
          <w:sz w:val="28"/>
          <w:szCs w:val="28"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-162327</wp:posOffset>
            </wp:positionH>
            <wp:positionV relativeFrom="paragraph">
              <wp:posOffset>252</wp:posOffset>
            </wp:positionV>
            <wp:extent cx="1938655" cy="1758315"/>
            <wp:effectExtent l="0" t="0" r="4445" b="0"/>
            <wp:wrapTight wrapText="bothSides">
              <wp:wrapPolygon edited="0">
                <wp:start x="0" y="0"/>
                <wp:lineTo x="0" y="21296"/>
                <wp:lineTo x="21437" y="21296"/>
                <wp:lineTo x="21437" y="0"/>
                <wp:lineTo x="0" y="0"/>
              </wp:wrapPolygon>
            </wp:wrapTight>
            <wp:docPr id="3" name="Immagine 3" descr="C:\Users\Vale\Documents\CONVEGNI\IWGP_Lecce\IWGP 20x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\Documents\CONVEGNI\IWGP_Lecce\IWGP 20x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1758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Pr="002919E3">
        <w:rPr>
          <w:rFonts w:ascii="Bradley Hand ITC" w:hAnsi="Bradley Hand ITC" w:cs="Times New Roman"/>
          <w:b/>
          <w:sz w:val="28"/>
          <w:szCs w:val="28"/>
        </w:rPr>
        <w:t>18</w:t>
      </w:r>
      <w:r w:rsidRPr="002919E3">
        <w:rPr>
          <w:rFonts w:ascii="Bradley Hand ITC" w:hAnsi="Bradley Hand ITC" w:cs="Times New Roman"/>
          <w:b/>
          <w:sz w:val="28"/>
          <w:szCs w:val="28"/>
          <w:vertAlign w:val="superscript"/>
        </w:rPr>
        <w:t>TH</w:t>
      </w:r>
      <w:proofErr w:type="gramEnd"/>
      <w:r w:rsidRPr="002919E3">
        <w:rPr>
          <w:rFonts w:ascii="Bradley Hand ITC" w:hAnsi="Bradley Hand ITC" w:cs="Times New Roman"/>
          <w:b/>
          <w:sz w:val="28"/>
          <w:szCs w:val="28"/>
        </w:rPr>
        <w:t xml:space="preserve"> CONFERENCE </w:t>
      </w:r>
    </w:p>
    <w:p w:rsidR="001F7AAD" w:rsidRPr="002919E3" w:rsidRDefault="001F7AAD" w:rsidP="001F7AAD">
      <w:pPr>
        <w:rPr>
          <w:rFonts w:ascii="Bradley Hand ITC" w:hAnsi="Bradley Hand ITC" w:cs="Times New Roman"/>
          <w:b/>
          <w:sz w:val="28"/>
          <w:szCs w:val="28"/>
        </w:rPr>
      </w:pPr>
      <w:r w:rsidRPr="002919E3">
        <w:rPr>
          <w:rFonts w:ascii="Bradley Hand ITC" w:hAnsi="Bradley Hand ITC" w:cs="Times New Roman"/>
          <w:b/>
          <w:sz w:val="28"/>
          <w:szCs w:val="28"/>
        </w:rPr>
        <w:t>OF THE INTERNATIONAL WORKGROUP FOR PALAEOETHNOBOTANY</w:t>
      </w:r>
    </w:p>
    <w:p w:rsidR="001F7AAD" w:rsidRPr="001F7AAD" w:rsidRDefault="001F7AAD" w:rsidP="001F7AAD">
      <w:pPr>
        <w:jc w:val="center"/>
        <w:rPr>
          <w:rFonts w:ascii="Times New Roman" w:hAnsi="Times New Roman" w:cs="Times New Roman"/>
        </w:rPr>
      </w:pPr>
    </w:p>
    <w:p w:rsidR="001F7AAD" w:rsidRPr="002919E3" w:rsidRDefault="001F7AAD" w:rsidP="001F7AAD">
      <w:pPr>
        <w:rPr>
          <w:rFonts w:ascii="Bradley Hand ITC" w:hAnsi="Bradley Hand ITC" w:cs="Times New Roman"/>
          <w:sz w:val="28"/>
          <w:szCs w:val="28"/>
        </w:rPr>
      </w:pPr>
      <w:r w:rsidRPr="002919E3">
        <w:rPr>
          <w:rFonts w:ascii="Bradley Hand ITC" w:hAnsi="Bradley Hand ITC" w:cs="Times New Roman"/>
          <w:sz w:val="28"/>
          <w:szCs w:val="28"/>
        </w:rPr>
        <w:t>Lecce, 3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rd</w:t>
      </w:r>
      <w:r w:rsidRPr="002919E3">
        <w:rPr>
          <w:rFonts w:ascii="Bradley Hand ITC" w:hAnsi="Bradley Hand ITC" w:cs="Times New Roman"/>
          <w:sz w:val="28"/>
          <w:szCs w:val="28"/>
        </w:rPr>
        <w:t>-8</w:t>
      </w:r>
      <w:r w:rsidRPr="002919E3">
        <w:rPr>
          <w:rFonts w:ascii="Bradley Hand ITC" w:hAnsi="Bradley Hand ITC" w:cs="Times New Roman"/>
          <w:sz w:val="28"/>
          <w:szCs w:val="28"/>
          <w:vertAlign w:val="superscript"/>
        </w:rPr>
        <w:t>th</w:t>
      </w:r>
      <w:r w:rsidRPr="002919E3">
        <w:rPr>
          <w:rFonts w:ascii="Bradley Hand ITC" w:hAnsi="Bradley Hand ITC" w:cs="Times New Roman"/>
          <w:sz w:val="28"/>
          <w:szCs w:val="28"/>
        </w:rPr>
        <w:t xml:space="preserve"> June 201</w:t>
      </w:r>
      <w:r w:rsidR="002919E3">
        <w:rPr>
          <w:rFonts w:ascii="Bradley Hand ITC" w:hAnsi="Bradley Hand ITC" w:cs="Times New Roman"/>
          <w:sz w:val="28"/>
          <w:szCs w:val="28"/>
        </w:rPr>
        <w:t>9</w:t>
      </w:r>
    </w:p>
    <w:p w:rsidR="001F7AAD" w:rsidRPr="00365253" w:rsidRDefault="001F7AAD" w:rsidP="001F7AAD">
      <w:pPr>
        <w:jc w:val="center"/>
      </w:pPr>
    </w:p>
    <w:p w:rsidR="001F7AAD" w:rsidRPr="00365253" w:rsidRDefault="001F7AAD" w:rsidP="001F7AAD">
      <w:pPr>
        <w:jc w:val="center"/>
        <w:rPr>
          <w:b/>
        </w:rPr>
      </w:pPr>
    </w:p>
    <w:p w:rsidR="001F7AAD" w:rsidRDefault="001F7AAD" w:rsidP="001F7AAD">
      <w:pPr>
        <w:rPr>
          <w:b/>
          <w:sz w:val="28"/>
          <w:szCs w:val="28"/>
        </w:rPr>
      </w:pPr>
    </w:p>
    <w:p w:rsidR="00E52C9C" w:rsidRDefault="00E52C9C" w:rsidP="001F7AAD">
      <w:pPr>
        <w:rPr>
          <w:b/>
          <w:sz w:val="28"/>
          <w:szCs w:val="28"/>
        </w:rPr>
      </w:pPr>
    </w:p>
    <w:p w:rsidR="00E52C9C" w:rsidRDefault="00E52C9C" w:rsidP="001F7AAD">
      <w:pPr>
        <w:rPr>
          <w:b/>
          <w:sz w:val="28"/>
          <w:szCs w:val="28"/>
        </w:rPr>
      </w:pPr>
    </w:p>
    <w:p w:rsidR="00E52C9C" w:rsidRDefault="00E52C9C" w:rsidP="001F7AAD">
      <w:pPr>
        <w:rPr>
          <w:b/>
          <w:sz w:val="28"/>
          <w:szCs w:val="28"/>
        </w:rPr>
      </w:pPr>
    </w:p>
    <w:p w:rsidR="00E52C9C" w:rsidRPr="00365253" w:rsidRDefault="00E52C9C" w:rsidP="001F7AAD">
      <w:pPr>
        <w:rPr>
          <w:b/>
          <w:sz w:val="28"/>
          <w:szCs w:val="28"/>
        </w:rPr>
      </w:pPr>
    </w:p>
    <w:p w:rsidR="00F01E23" w:rsidRPr="00E52C9C" w:rsidRDefault="00F01E23" w:rsidP="00F01E23">
      <w:pPr>
        <w:rPr>
          <w:sz w:val="32"/>
          <w:szCs w:val="28"/>
        </w:rPr>
      </w:pPr>
    </w:p>
    <w:p w:rsidR="001F7AAD" w:rsidRPr="00E52C9C" w:rsidRDefault="00BD4417" w:rsidP="00F01E23">
      <w:pPr>
        <w:jc w:val="center"/>
        <w:rPr>
          <w:rFonts w:ascii="Bradley Hand ITC" w:hAnsi="Bradley Hand ITC"/>
          <w:b/>
          <w:sz w:val="36"/>
          <w:szCs w:val="28"/>
        </w:rPr>
      </w:pPr>
      <w:r w:rsidRPr="00E52C9C">
        <w:rPr>
          <w:rFonts w:ascii="Bradley Hand ITC" w:hAnsi="Bradley Hand ITC"/>
          <w:b/>
          <w:sz w:val="36"/>
          <w:szCs w:val="28"/>
        </w:rPr>
        <w:t xml:space="preserve">PAYMENT </w:t>
      </w:r>
      <w:proofErr w:type="gramStart"/>
      <w:r w:rsidRPr="00E52C9C">
        <w:rPr>
          <w:rFonts w:ascii="Bradley Hand ITC" w:hAnsi="Bradley Hand ITC"/>
          <w:b/>
          <w:sz w:val="36"/>
          <w:szCs w:val="28"/>
        </w:rPr>
        <w:t xml:space="preserve">CONFIRMATION </w:t>
      </w:r>
      <w:r w:rsidR="001F7AAD" w:rsidRPr="00E52C9C">
        <w:rPr>
          <w:rFonts w:ascii="Bradley Hand ITC" w:hAnsi="Bradley Hand ITC"/>
          <w:b/>
          <w:sz w:val="36"/>
          <w:szCs w:val="28"/>
        </w:rPr>
        <w:t xml:space="preserve"> FORM</w:t>
      </w:r>
      <w:proofErr w:type="gramEnd"/>
    </w:p>
    <w:p w:rsidR="001F7AAD" w:rsidRPr="00E52C9C" w:rsidRDefault="001F7AAD" w:rsidP="001F7AAD">
      <w:pPr>
        <w:jc w:val="center"/>
        <w:rPr>
          <w:rFonts w:ascii="Bradley Hand ITC" w:eastAsia="Times New Roman" w:hAnsi="Bradley Hand ITC"/>
          <w:b/>
          <w:sz w:val="32"/>
          <w:lang w:val="en-US" w:eastAsia="it-IT"/>
        </w:rPr>
      </w:pPr>
    </w:p>
    <w:p w:rsidR="00BD4417" w:rsidRPr="00BD4417" w:rsidRDefault="00BD4417" w:rsidP="00F01E23">
      <w:pPr>
        <w:spacing w:after="100" w:afterAutospacing="1"/>
        <w:jc w:val="both"/>
        <w:rPr>
          <w:rFonts w:ascii="Bradley Hand ITC" w:eastAsia="Times New Roman" w:hAnsi="Bradley Hand ITC"/>
          <w:b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2551"/>
        <w:gridCol w:w="1688"/>
      </w:tblGrid>
      <w:tr w:rsidR="00BD4417" w:rsidRPr="00BD4417" w:rsidTr="00E52C9C">
        <w:tc>
          <w:tcPr>
            <w:tcW w:w="2263" w:type="dxa"/>
            <w:shd w:val="clear" w:color="auto" w:fill="BFBFBF" w:themeFill="background1" w:themeFillShade="BF"/>
          </w:tcPr>
          <w:p w:rsidR="00BD4417" w:rsidRPr="00E52C9C" w:rsidRDefault="00E52C9C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  <w:t xml:space="preserve">Registration </w:t>
            </w:r>
            <w:r w:rsidR="00BD4417" w:rsidRPr="00E52C9C"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  <w:t>TYPE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BD4417" w:rsidRPr="00E52C9C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  <w:t>LAST NAME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D4417" w:rsidRPr="00E52C9C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  <w:t>FIRST NAME</w:t>
            </w:r>
          </w:p>
        </w:tc>
        <w:tc>
          <w:tcPr>
            <w:tcW w:w="1688" w:type="dxa"/>
            <w:shd w:val="clear" w:color="auto" w:fill="BFBFBF" w:themeFill="background1" w:themeFillShade="BF"/>
          </w:tcPr>
          <w:p w:rsidR="00BD4417" w:rsidRPr="00E52C9C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sz w:val="28"/>
                <w:lang w:val="en-US" w:eastAsia="it-IT"/>
              </w:rPr>
              <w:t>FEE</w:t>
            </w: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2263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2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2551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  <w:tr w:rsidR="00BD4417" w:rsidRPr="00BD4417" w:rsidTr="00E52C9C">
        <w:tc>
          <w:tcPr>
            <w:tcW w:w="7366" w:type="dxa"/>
            <w:gridSpan w:val="3"/>
          </w:tcPr>
          <w:p w:rsidR="00BD4417" w:rsidRPr="00BD4417" w:rsidRDefault="00BD4417" w:rsidP="00BD4417">
            <w:pPr>
              <w:spacing w:after="100" w:afterAutospacing="1"/>
              <w:jc w:val="right"/>
              <w:rPr>
                <w:rFonts w:ascii="Bradley Hand ITC" w:eastAsia="Times New Roman" w:hAnsi="Bradley Hand ITC"/>
                <w:b/>
                <w:lang w:val="en-US" w:eastAsia="it-IT"/>
              </w:rPr>
            </w:pPr>
            <w:r w:rsidRPr="00BD4417">
              <w:rPr>
                <w:rFonts w:ascii="Bradley Hand ITC" w:eastAsia="Times New Roman" w:hAnsi="Bradley Hand ITC"/>
                <w:b/>
                <w:lang w:val="en-US" w:eastAsia="it-IT"/>
              </w:rPr>
              <w:t>Total amount</w:t>
            </w:r>
          </w:p>
        </w:tc>
        <w:tc>
          <w:tcPr>
            <w:tcW w:w="1688" w:type="dxa"/>
          </w:tcPr>
          <w:p w:rsidR="00BD4417" w:rsidRPr="00BD4417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lang w:val="en-US" w:eastAsia="it-IT"/>
              </w:rPr>
            </w:pPr>
          </w:p>
        </w:tc>
      </w:tr>
    </w:tbl>
    <w:p w:rsidR="00BD4417" w:rsidRPr="00BD4417" w:rsidRDefault="00BD4417" w:rsidP="00F01E23">
      <w:pPr>
        <w:spacing w:after="100" w:afterAutospacing="1"/>
        <w:jc w:val="both"/>
        <w:rPr>
          <w:rFonts w:ascii="Bradley Hand ITC" w:eastAsia="Times New Roman" w:hAnsi="Bradley Hand ITC"/>
          <w:b/>
          <w:lang w:val="en-US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BD4417" w:rsidRPr="00BD4417" w:rsidTr="00BD4417">
        <w:trPr>
          <w:trHeight w:val="581"/>
        </w:trPr>
        <w:tc>
          <w:tcPr>
            <w:tcW w:w="3013" w:type="dxa"/>
            <w:shd w:val="clear" w:color="auto" w:fill="BFBFBF" w:themeFill="background1" w:themeFillShade="BF"/>
          </w:tcPr>
          <w:p w:rsidR="00BD4417" w:rsidRPr="00E52C9C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szCs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sz w:val="28"/>
                <w:szCs w:val="28"/>
                <w:lang w:val="en-US" w:eastAsia="it-IT"/>
              </w:rPr>
              <w:t>Payment type</w:t>
            </w:r>
          </w:p>
        </w:tc>
        <w:tc>
          <w:tcPr>
            <w:tcW w:w="3013" w:type="dxa"/>
          </w:tcPr>
          <w:p w:rsidR="00BD4417" w:rsidRPr="00E52C9C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szCs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E25161" wp14:editId="5758EF79">
                      <wp:simplePos x="0" y="0"/>
                      <wp:positionH relativeFrom="column">
                        <wp:posOffset>1343660</wp:posOffset>
                      </wp:positionH>
                      <wp:positionV relativeFrom="paragraph">
                        <wp:posOffset>38100</wp:posOffset>
                      </wp:positionV>
                      <wp:extent cx="276225" cy="266700"/>
                      <wp:effectExtent l="0" t="0" r="28575" b="1905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V="1"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417" w:rsidRDefault="00BD4417" w:rsidP="00BD44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E251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105.8pt;margin-top:3pt;width:21.75pt;height:2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" fillcolor="white [3201]" strokeweight=".5pt">
                      <v:textbox>
                        <w:txbxContent>
                          <w:p w:rsidR="00BD4417" w:rsidRDefault="00BD4417" w:rsidP="00BD4417"/>
                        </w:txbxContent>
                      </v:textbox>
                    </v:shape>
                  </w:pict>
                </mc:Fallback>
              </mc:AlternateContent>
            </w:r>
            <w:r w:rsidRPr="00E52C9C">
              <w:rPr>
                <w:rFonts w:ascii="Bradley Hand ITC" w:eastAsia="Times New Roman" w:hAnsi="Bradley Hand ITC"/>
                <w:b/>
                <w:sz w:val="28"/>
                <w:szCs w:val="28"/>
                <w:lang w:val="en-US" w:eastAsia="it-IT"/>
              </w:rPr>
              <w:t xml:space="preserve">Bank transfer </w:t>
            </w:r>
          </w:p>
        </w:tc>
        <w:tc>
          <w:tcPr>
            <w:tcW w:w="3013" w:type="dxa"/>
          </w:tcPr>
          <w:p w:rsidR="00BD4417" w:rsidRPr="00E52C9C" w:rsidRDefault="00BD4417" w:rsidP="00F01E23">
            <w:pPr>
              <w:spacing w:after="100" w:afterAutospacing="1"/>
              <w:jc w:val="both"/>
              <w:rPr>
                <w:rFonts w:ascii="Bradley Hand ITC" w:eastAsia="Times New Roman" w:hAnsi="Bradley Hand ITC"/>
                <w:b/>
                <w:sz w:val="28"/>
                <w:szCs w:val="28"/>
                <w:lang w:val="en-US" w:eastAsia="it-IT"/>
              </w:rPr>
            </w:pPr>
            <w:r w:rsidRPr="00E52C9C">
              <w:rPr>
                <w:rFonts w:ascii="Bradley Hand ITC" w:eastAsia="Times New Roman" w:hAnsi="Bradley Hand ITC"/>
                <w:b/>
                <w:noProof/>
                <w:sz w:val="28"/>
                <w:szCs w:val="28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1398616</wp:posOffset>
                      </wp:positionH>
                      <wp:positionV relativeFrom="paragraph">
                        <wp:posOffset>35848</wp:posOffset>
                      </wp:positionV>
                      <wp:extent cx="266700" cy="285750"/>
                      <wp:effectExtent l="0" t="0" r="19050" b="1905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4417" w:rsidRDefault="00BD44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asella di testo 4" o:spid="_x0000_s1027" type="#_x0000_t202" style="position:absolute;left:0;text-align:left;margin-left:110.15pt;margin-top:2.8pt;width:21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" fillcolor="white [3201]" strokeweight=".5pt">
                      <v:textbox>
                        <w:txbxContent>
                          <w:p w:rsidR="00BD4417" w:rsidRDefault="00BD4417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Pr="00E52C9C">
              <w:rPr>
                <w:rFonts w:ascii="Bradley Hand ITC" w:eastAsia="Times New Roman" w:hAnsi="Bradley Hand ITC"/>
                <w:b/>
                <w:sz w:val="28"/>
                <w:szCs w:val="28"/>
                <w:lang w:val="en-US" w:eastAsia="it-IT"/>
              </w:rPr>
              <w:t>Paypal</w:t>
            </w:r>
            <w:proofErr w:type="spellEnd"/>
          </w:p>
        </w:tc>
      </w:tr>
    </w:tbl>
    <w:p w:rsidR="00BD4417" w:rsidRPr="00BD4417" w:rsidRDefault="00BD4417" w:rsidP="00F01E23">
      <w:pPr>
        <w:spacing w:after="100" w:afterAutospacing="1"/>
        <w:jc w:val="both"/>
        <w:rPr>
          <w:rFonts w:ascii="Bradley Hand ITC" w:eastAsia="Times New Roman" w:hAnsi="Bradley Hand ITC"/>
          <w:b/>
          <w:lang w:val="en-US" w:eastAsia="it-IT"/>
        </w:rPr>
      </w:pPr>
    </w:p>
    <w:p w:rsidR="00E52C9C" w:rsidRDefault="00E52C9C" w:rsidP="00BD4417">
      <w:pPr>
        <w:spacing w:after="100" w:afterAutospacing="1"/>
        <w:jc w:val="center"/>
        <w:rPr>
          <w:rFonts w:ascii="Bradley Hand ITC" w:hAnsi="Bradley Hand ITC"/>
          <w:b/>
          <w:sz w:val="32"/>
          <w:szCs w:val="28"/>
        </w:rPr>
      </w:pPr>
    </w:p>
    <w:p w:rsidR="00E52C9C" w:rsidRDefault="00E52C9C" w:rsidP="00BD4417">
      <w:pPr>
        <w:spacing w:after="100" w:afterAutospacing="1"/>
        <w:jc w:val="center"/>
        <w:rPr>
          <w:rFonts w:ascii="Bradley Hand ITC" w:hAnsi="Bradley Hand ITC"/>
          <w:b/>
          <w:sz w:val="32"/>
          <w:szCs w:val="28"/>
        </w:rPr>
      </w:pPr>
    </w:p>
    <w:p w:rsidR="00BD4417" w:rsidRPr="00E52C9C" w:rsidRDefault="00BD4417" w:rsidP="00E52C9C">
      <w:pPr>
        <w:spacing w:after="100" w:afterAutospacing="1"/>
        <w:jc w:val="center"/>
        <w:rPr>
          <w:rFonts w:ascii="Bradley Hand ITC" w:hAnsi="Bradley Hand ITC"/>
          <w:b/>
          <w:sz w:val="32"/>
          <w:szCs w:val="28"/>
        </w:rPr>
      </w:pPr>
      <w:proofErr w:type="gramStart"/>
      <w:r w:rsidRPr="00BD4417">
        <w:rPr>
          <w:rFonts w:ascii="Bradley Hand ITC" w:hAnsi="Bradley Hand ITC"/>
          <w:b/>
          <w:sz w:val="32"/>
          <w:szCs w:val="28"/>
        </w:rPr>
        <w:t>mail</w:t>
      </w:r>
      <w:proofErr w:type="gramEnd"/>
      <w:r w:rsidRPr="00BD4417">
        <w:rPr>
          <w:rFonts w:ascii="Bradley Hand ITC" w:hAnsi="Bradley Hand ITC"/>
          <w:b/>
          <w:sz w:val="32"/>
          <w:szCs w:val="28"/>
        </w:rPr>
        <w:t xml:space="preserve"> this form, together with a copy of the bank transfer order, or the </w:t>
      </w:r>
      <w:proofErr w:type="spellStart"/>
      <w:r w:rsidRPr="00BD4417">
        <w:rPr>
          <w:rFonts w:ascii="Bradley Hand ITC" w:hAnsi="Bradley Hand ITC"/>
          <w:b/>
          <w:sz w:val="32"/>
          <w:szCs w:val="28"/>
        </w:rPr>
        <w:t>paypal</w:t>
      </w:r>
      <w:proofErr w:type="spellEnd"/>
      <w:r w:rsidRPr="00BD4417">
        <w:rPr>
          <w:rFonts w:ascii="Bradley Hand ITC" w:hAnsi="Bradley Hand ITC"/>
          <w:b/>
          <w:sz w:val="32"/>
          <w:szCs w:val="28"/>
        </w:rPr>
        <w:t xml:space="preserve"> payment, to the </w:t>
      </w:r>
      <w:r w:rsidRPr="00BD4417">
        <w:rPr>
          <w:rFonts w:ascii="Bradley Hand ITC" w:hAnsi="Bradley Hand ITC"/>
          <w:b/>
          <w:color w:val="111111"/>
          <w:sz w:val="32"/>
          <w:szCs w:val="28"/>
          <w:shd w:val="clear" w:color="auto" w:fill="FFFFFF"/>
        </w:rPr>
        <w:t>organizing committee at </w:t>
      </w:r>
      <w:hyperlink r:id="rId6" w:history="1">
        <w:r w:rsidRPr="00BD4417">
          <w:rPr>
            <w:rStyle w:val="Collegamentoipertestuale"/>
            <w:rFonts w:ascii="Bradley Hand ITC" w:hAnsi="Bradley Hand ITC"/>
            <w:b/>
            <w:color w:val="1D8688"/>
            <w:sz w:val="32"/>
            <w:szCs w:val="28"/>
            <w:u w:val="none"/>
            <w:shd w:val="clear" w:color="auto" w:fill="FFFFFF"/>
          </w:rPr>
          <w:t>iw</w:t>
        </w:r>
        <w:bookmarkStart w:id="0" w:name="_GoBack"/>
        <w:bookmarkEnd w:id="0"/>
        <w:r w:rsidRPr="00BD4417">
          <w:rPr>
            <w:rStyle w:val="Collegamentoipertestuale"/>
            <w:rFonts w:ascii="Bradley Hand ITC" w:hAnsi="Bradley Hand ITC"/>
            <w:b/>
            <w:color w:val="1D8688"/>
            <w:sz w:val="32"/>
            <w:szCs w:val="28"/>
            <w:u w:val="none"/>
            <w:shd w:val="clear" w:color="auto" w:fill="FFFFFF"/>
          </w:rPr>
          <w:t>gp2019lecce@unisalento.it</w:t>
        </w:r>
      </w:hyperlink>
    </w:p>
    <w:sectPr w:rsidR="00BD4417" w:rsidRPr="00E52C9C" w:rsidSect="009C2151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30B7"/>
    <w:multiLevelType w:val="hybridMultilevel"/>
    <w:tmpl w:val="1DCC618A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635986"/>
    <w:multiLevelType w:val="hybridMultilevel"/>
    <w:tmpl w:val="601A3724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002353"/>
    <w:multiLevelType w:val="hybridMultilevel"/>
    <w:tmpl w:val="4E684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336EA"/>
    <w:multiLevelType w:val="hybridMultilevel"/>
    <w:tmpl w:val="C274723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0611"/>
    <w:multiLevelType w:val="hybridMultilevel"/>
    <w:tmpl w:val="B9EA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A1D77"/>
    <w:multiLevelType w:val="hybridMultilevel"/>
    <w:tmpl w:val="E850DFF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81126"/>
    <w:multiLevelType w:val="hybridMultilevel"/>
    <w:tmpl w:val="3E746E1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910D3"/>
    <w:multiLevelType w:val="hybridMultilevel"/>
    <w:tmpl w:val="EA5AFC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81FC6"/>
    <w:multiLevelType w:val="hybridMultilevel"/>
    <w:tmpl w:val="141493FA"/>
    <w:lvl w:ilvl="0" w:tplc="867A72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66ADD"/>
    <w:multiLevelType w:val="multilevel"/>
    <w:tmpl w:val="D4789BB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9F62759"/>
    <w:multiLevelType w:val="hybridMultilevel"/>
    <w:tmpl w:val="B22E3F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3745E"/>
    <w:multiLevelType w:val="hybridMultilevel"/>
    <w:tmpl w:val="F7784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72631F"/>
    <w:multiLevelType w:val="hybridMultilevel"/>
    <w:tmpl w:val="019C2F7A"/>
    <w:lvl w:ilvl="0" w:tplc="84624A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60E7C"/>
    <w:multiLevelType w:val="hybridMultilevel"/>
    <w:tmpl w:val="5DBC505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9F36F7"/>
    <w:multiLevelType w:val="hybridMultilevel"/>
    <w:tmpl w:val="B1B29AC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E124F"/>
    <w:multiLevelType w:val="hybridMultilevel"/>
    <w:tmpl w:val="A4886DF6"/>
    <w:lvl w:ilvl="0" w:tplc="0C36F19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87F36"/>
    <w:multiLevelType w:val="hybridMultilevel"/>
    <w:tmpl w:val="032E61C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C83160"/>
    <w:multiLevelType w:val="hybridMultilevel"/>
    <w:tmpl w:val="D0226974"/>
    <w:lvl w:ilvl="0" w:tplc="09660DE2">
      <w:start w:val="1"/>
      <w:numFmt w:val="lowerLetter"/>
      <w:lvlText w:val="%1."/>
      <w:lvlJc w:val="left"/>
      <w:pPr>
        <w:ind w:left="108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D43906"/>
    <w:multiLevelType w:val="hybridMultilevel"/>
    <w:tmpl w:val="AC281D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7093A"/>
    <w:multiLevelType w:val="hybridMultilevel"/>
    <w:tmpl w:val="A4802FAA"/>
    <w:lvl w:ilvl="0" w:tplc="09660DE2">
      <w:start w:val="1"/>
      <w:numFmt w:val="lowerLetter"/>
      <w:lvlText w:val="%1."/>
      <w:lvlJc w:val="left"/>
      <w:pPr>
        <w:ind w:left="720" w:hanging="360"/>
      </w:pPr>
      <w:rPr>
        <w:cap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"/>
  </w:num>
  <w:num w:numId="5">
    <w:abstractNumId w:val="15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3"/>
  </w:num>
  <w:num w:numId="16">
    <w:abstractNumId w:val="7"/>
  </w:num>
  <w:num w:numId="17">
    <w:abstractNumId w:val="11"/>
  </w:num>
  <w:num w:numId="18">
    <w:abstractNumId w:val="10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D"/>
    <w:rsid w:val="00090008"/>
    <w:rsid w:val="000B64FC"/>
    <w:rsid w:val="001F7AAD"/>
    <w:rsid w:val="002919E3"/>
    <w:rsid w:val="003A47D4"/>
    <w:rsid w:val="006A0C52"/>
    <w:rsid w:val="006A5EDD"/>
    <w:rsid w:val="006B2821"/>
    <w:rsid w:val="007110AA"/>
    <w:rsid w:val="00A24B8D"/>
    <w:rsid w:val="00A50CBE"/>
    <w:rsid w:val="00BD4417"/>
    <w:rsid w:val="00DA184A"/>
    <w:rsid w:val="00E52C9C"/>
    <w:rsid w:val="00E802A9"/>
    <w:rsid w:val="00F01E23"/>
    <w:rsid w:val="00F45CA4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558BE-5BBD-9745-B7FF-EB1D1ECD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F7AAD"/>
    <w:pPr>
      <w:spacing w:after="0" w:line="240" w:lineRule="auto"/>
    </w:pPr>
    <w:rPr>
      <w:rFonts w:ascii="Times" w:eastAsiaTheme="minorEastAsia" w:hAnsi="Times"/>
      <w:sz w:val="24"/>
      <w:szCs w:val="24"/>
      <w:lang w:val="en-GB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F7AAD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1F7AAD"/>
    <w:pPr>
      <w:spacing w:before="60"/>
      <w:jc w:val="both"/>
    </w:pPr>
    <w:rPr>
      <w:rFonts w:ascii="Arial" w:eastAsia="Times New Roman" w:hAnsi="Arial" w:cs="Arial"/>
      <w:sz w:val="18"/>
      <w:lang w:val="pl-PL" w:eastAsia="pl-PL"/>
    </w:rPr>
  </w:style>
  <w:style w:type="character" w:customStyle="1" w:styleId="CorpotestoCarattere">
    <w:name w:val="Corpo testo Carattere"/>
    <w:basedOn w:val="Carpredefinitoparagrafo"/>
    <w:link w:val="Corpotesto"/>
    <w:rsid w:val="001F7AAD"/>
    <w:rPr>
      <w:rFonts w:ascii="Arial" w:eastAsia="Times New Roman" w:hAnsi="Arial" w:cs="Arial"/>
      <w:sz w:val="18"/>
      <w:szCs w:val="24"/>
      <w:lang w:val="pl-PL" w:eastAsia="pl-PL"/>
    </w:rPr>
  </w:style>
  <w:style w:type="paragraph" w:styleId="Rientrocorpodeltesto">
    <w:name w:val="Body Text Indent"/>
    <w:basedOn w:val="Normale"/>
    <w:link w:val="RientrocorpodeltestoCarattere"/>
    <w:rsid w:val="001F7AAD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pl-PL" w:eastAsia="pl-P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F7AAD"/>
    <w:rPr>
      <w:rFonts w:ascii="Arial" w:eastAsia="Times New Roman" w:hAnsi="Arial" w:cs="Arial"/>
      <w:b/>
      <w:bCs/>
      <w:lang w:val="pl-PL" w:eastAsia="pl-PL"/>
    </w:rPr>
  </w:style>
  <w:style w:type="table" w:styleId="Grigliatabella">
    <w:name w:val="Table Grid"/>
    <w:basedOn w:val="Tabellanormale"/>
    <w:uiPriority w:val="59"/>
    <w:rsid w:val="001F7AAD"/>
    <w:pPr>
      <w:spacing w:after="0" w:line="240" w:lineRule="auto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2919E3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1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gp2019lecce@unisalen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milena primavera</cp:lastModifiedBy>
  <cp:revision>2</cp:revision>
  <dcterms:created xsi:type="dcterms:W3CDTF">2018-12-11T08:18:00Z</dcterms:created>
  <dcterms:modified xsi:type="dcterms:W3CDTF">2018-12-11T08:18:00Z</dcterms:modified>
</cp:coreProperties>
</file>